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2B0" w:rsidRPr="009C02B0" w:rsidRDefault="009C02B0" w:rsidP="009C02B0">
      <w:pPr>
        <w:ind w:left="3540" w:firstLine="708"/>
      </w:pPr>
      <w:r w:rsidRPr="009C02B0">
        <w:t>DUYURU</w:t>
      </w:r>
    </w:p>
    <w:p w:rsidR="009C02B0" w:rsidRPr="009C02B0" w:rsidRDefault="009C02B0" w:rsidP="009C02B0">
      <w:r w:rsidRPr="009C02B0">
        <w:t xml:space="preserve">Belediye Meclisimiz 01.02.2022 Salı günü saat </w:t>
      </w:r>
      <w:proofErr w:type="gramStart"/>
      <w:r w:rsidRPr="009C02B0">
        <w:t>18:00’de</w:t>
      </w:r>
      <w:proofErr w:type="gramEnd"/>
      <w:r w:rsidRPr="009C02B0">
        <w:t xml:space="preserve"> Bayraklı Belediyesi Hizmet Binası Meclis Toplantı Salonunda aşağıda gündemde bulunan konuları görüşmek üzere toplanacaktır.</w:t>
      </w:r>
    </w:p>
    <w:p w:rsidR="009C02B0" w:rsidRPr="009C02B0" w:rsidRDefault="009C02B0" w:rsidP="009C02B0">
      <w:r w:rsidRPr="009C02B0">
        <w:t xml:space="preserve">   İlan olunur.</w:t>
      </w:r>
    </w:p>
    <w:p w:rsidR="009C02B0" w:rsidRPr="009C02B0" w:rsidRDefault="009C02B0" w:rsidP="009C02B0">
      <w:pPr>
        <w:ind w:left="5664" w:firstLine="708"/>
      </w:pPr>
      <w:r>
        <w:t xml:space="preserve"> </w:t>
      </w:r>
      <w:r w:rsidRPr="009C02B0">
        <w:t>Serdar SANDAL</w:t>
      </w:r>
    </w:p>
    <w:p w:rsidR="009C02B0" w:rsidRPr="009C02B0" w:rsidRDefault="009C02B0" w:rsidP="009C02B0">
      <w:pPr>
        <w:ind w:left="5664" w:firstLine="708"/>
      </w:pPr>
      <w:r w:rsidRPr="009C02B0">
        <w:t>Belediye Başkanı</w:t>
      </w:r>
    </w:p>
    <w:p w:rsidR="009C02B0" w:rsidRPr="009C02B0" w:rsidRDefault="009C02B0" w:rsidP="009C02B0"/>
    <w:p w:rsidR="009C02B0" w:rsidRPr="009C02B0" w:rsidRDefault="009C02B0" w:rsidP="009C02B0">
      <w:pPr>
        <w:ind w:left="2832" w:firstLine="708"/>
      </w:pPr>
      <w:r>
        <w:t xml:space="preserve">          </w:t>
      </w:r>
      <w:r w:rsidRPr="009C02B0">
        <w:t>T.C.</w:t>
      </w:r>
    </w:p>
    <w:p w:rsidR="009C02B0" w:rsidRPr="009C02B0" w:rsidRDefault="009C02B0" w:rsidP="009C02B0">
      <w:pPr>
        <w:ind w:left="2124" w:firstLine="708"/>
      </w:pPr>
      <w:r>
        <w:t xml:space="preserve">           </w:t>
      </w:r>
      <w:r w:rsidRPr="009C02B0">
        <w:t>BAYRAKLI BELEDİYESİ</w:t>
      </w:r>
    </w:p>
    <w:p w:rsidR="009C02B0" w:rsidRPr="009C02B0" w:rsidRDefault="009C02B0" w:rsidP="009C02B0">
      <w:pPr>
        <w:ind w:left="2832" w:firstLine="708"/>
      </w:pPr>
      <w:r w:rsidRPr="009C02B0">
        <w:t>MECLİS GÜNDEMİ</w:t>
      </w:r>
    </w:p>
    <w:p w:rsidR="009C02B0" w:rsidRPr="009C02B0" w:rsidRDefault="009C02B0" w:rsidP="009C02B0"/>
    <w:p w:rsidR="009C02B0" w:rsidRPr="009C02B0" w:rsidRDefault="009C02B0" w:rsidP="00550B6F">
      <w:pPr>
        <w:ind w:left="6372" w:firstLine="708"/>
      </w:pPr>
      <w:r w:rsidRPr="009C02B0">
        <w:t>01.02.2022</w:t>
      </w:r>
      <w:r>
        <w:br/>
        <w:t xml:space="preserve">   </w:t>
      </w:r>
      <w:r w:rsidR="00550B6F">
        <w:t xml:space="preserve">  </w:t>
      </w:r>
      <w:r w:rsidR="00550B6F">
        <w:tab/>
      </w:r>
      <w:r>
        <w:t xml:space="preserve">     </w:t>
      </w:r>
      <w:r w:rsidR="00550B6F">
        <w:t xml:space="preserve">  </w:t>
      </w:r>
      <w:r w:rsidRPr="009C02B0">
        <w:t>Salı</w:t>
      </w:r>
      <w:r>
        <w:br/>
        <w:t xml:space="preserve"> </w:t>
      </w:r>
      <w:r w:rsidR="00550B6F">
        <w:tab/>
      </w:r>
      <w:r w:rsidRPr="009C02B0">
        <w:t>Saat : 18:00</w:t>
      </w:r>
    </w:p>
    <w:p w:rsidR="009C02B0" w:rsidRPr="009C02B0" w:rsidRDefault="009C02B0" w:rsidP="009C02B0"/>
    <w:p w:rsidR="009C02B0" w:rsidRPr="009C02B0" w:rsidRDefault="009C02B0" w:rsidP="009C02B0"/>
    <w:p w:rsidR="009C02B0" w:rsidRPr="009C02B0" w:rsidRDefault="009C02B0" w:rsidP="009C02B0">
      <w:r w:rsidRPr="009C02B0">
        <w:t>I. BAŞKAN TARAFINDAN MECLİSİN AÇILMASI</w:t>
      </w:r>
    </w:p>
    <w:p w:rsidR="009C02B0" w:rsidRPr="009C02B0" w:rsidRDefault="009C02B0" w:rsidP="009C02B0">
      <w:r w:rsidRPr="009C02B0">
        <w:t>II. BİR ÖNCEKİ MECLİS TUTANAĞININ OYLANMASI</w:t>
      </w:r>
    </w:p>
    <w:p w:rsidR="009C02B0" w:rsidRPr="009C02B0" w:rsidRDefault="009C02B0" w:rsidP="009C02B0">
      <w:r w:rsidRPr="009C02B0">
        <w:t>07.01.2022 Tarihli Meclis Tutanağı.</w:t>
      </w:r>
    </w:p>
    <w:p w:rsidR="009C02B0" w:rsidRPr="009C02B0" w:rsidRDefault="009C02B0" w:rsidP="009C02B0">
      <w:r w:rsidRPr="009C02B0">
        <w:t>III. BELEDİYE BAŞKANI VE MECLİS ÜYELERİNCE GÜNDEME İLAVE EDİLMESİ İSTENEN ÖNERGELERİN GÖRÜŞÜLMESİ</w:t>
      </w:r>
    </w:p>
    <w:p w:rsidR="009C02B0" w:rsidRPr="009C02B0" w:rsidRDefault="009C02B0" w:rsidP="009C02B0">
      <w:r w:rsidRPr="009C02B0">
        <w:t>IV. GÜNDEME İLAVE EDİLMESİ İSTENEN BİRİMLERDEN GELEN ÖNERGELER</w:t>
      </w:r>
    </w:p>
    <w:p w:rsidR="009C02B0" w:rsidRPr="009C02B0" w:rsidRDefault="009C02B0" w:rsidP="009C02B0">
      <w:r w:rsidRPr="009C02B0">
        <w:t>V. BİRİMLERDEN GELEN ÖNERGELERİN GÖRÜŞÜLMESİ</w:t>
      </w:r>
    </w:p>
    <w:p w:rsidR="009C02B0" w:rsidRPr="009C02B0" w:rsidRDefault="009C02B0" w:rsidP="009C02B0">
      <w:r w:rsidRPr="009C02B0">
        <w:t xml:space="preserve">1- (İNSAN KAYNAKLARI VE EĞİTİM MÜDÜRLÜĞÜ-2555393) Belediyemizde sözleşmeli olarak görev yapacak olan 1 adet </w:t>
      </w:r>
      <w:proofErr w:type="gramStart"/>
      <w:r w:rsidRPr="009C02B0">
        <w:t>Mühendis'e  ödenecek</w:t>
      </w:r>
      <w:proofErr w:type="gramEnd"/>
      <w:r w:rsidRPr="009C02B0">
        <w:t xml:space="preserve"> aylık net ücretin belirlenmesi </w:t>
      </w:r>
      <w:proofErr w:type="spellStart"/>
      <w:r w:rsidRPr="009C02B0">
        <w:t>hk</w:t>
      </w:r>
      <w:proofErr w:type="spellEnd"/>
      <w:r w:rsidRPr="009C02B0">
        <w:t>.</w:t>
      </w:r>
    </w:p>
    <w:p w:rsidR="009C02B0" w:rsidRDefault="009C02B0" w:rsidP="009C02B0">
      <w:r w:rsidRPr="009C02B0">
        <w:t xml:space="preserve">2- (EMLAK VE İSTİMLAK MÜDÜRLÜĞÜ-2533917) Bayraklı ilçesi, Salhane mahallesi, 26320 ada,1 </w:t>
      </w:r>
      <w:proofErr w:type="spellStart"/>
      <w:r w:rsidRPr="009C02B0">
        <w:t>nolu</w:t>
      </w:r>
      <w:proofErr w:type="spellEnd"/>
      <w:r w:rsidRPr="009C02B0">
        <w:t xml:space="preserve"> parsel de bulunan 2.163,24 m2 </w:t>
      </w:r>
      <w:proofErr w:type="gramStart"/>
      <w:r w:rsidRPr="009C02B0">
        <w:t>yüzölçümlü  taşınmaz</w:t>
      </w:r>
      <w:proofErr w:type="gramEnd"/>
      <w:r w:rsidRPr="009C02B0">
        <w:t xml:space="preserve"> ile </w:t>
      </w:r>
      <w:proofErr w:type="spellStart"/>
      <w:r w:rsidRPr="009C02B0">
        <w:t>Mansuroğlu</w:t>
      </w:r>
      <w:proofErr w:type="spellEnd"/>
      <w:r w:rsidRPr="009C02B0">
        <w:t xml:space="preserve"> Mahallesi, 3957 ada, 2 parsel de bulunan 910,00m2 yüzölçümlü taşınmazların 6183 sayılı Kanuna göre Belediyemizin Vergi borcuna karşılık olarak  Maliye Hazinesine devredilip devredilemeyeceği </w:t>
      </w:r>
      <w:proofErr w:type="spellStart"/>
      <w:r w:rsidRPr="009C02B0">
        <w:t>hk</w:t>
      </w:r>
      <w:proofErr w:type="spellEnd"/>
      <w:r w:rsidRPr="009C02B0">
        <w:t>.</w:t>
      </w:r>
    </w:p>
    <w:p w:rsidR="009C02B0" w:rsidRPr="009C02B0" w:rsidRDefault="009C02B0" w:rsidP="009C02B0">
      <w:r w:rsidRPr="009C02B0">
        <w:lastRenderedPageBreak/>
        <w:t xml:space="preserve">3- (EMLAK VE İSTİMLAK MÜDÜRLÜĞÜ-2556321) Bayraklı ilçesi, Osmangazi Mahallesi, 40280 </w:t>
      </w:r>
      <w:proofErr w:type="gramStart"/>
      <w:r w:rsidRPr="009C02B0">
        <w:t>ada ,1nolu</w:t>
      </w:r>
      <w:proofErr w:type="gramEnd"/>
      <w:r w:rsidRPr="009C02B0">
        <w:t xml:space="preserve"> parsel de bulunan 1.219,33 m2 yüzölçümlü  taşınmazın 6183 sayılı Kanuna göre Belediyemizin Vergi borcuna karşılık olarak  Maliye Hazinesine devredilip devredilemeyeceği </w:t>
      </w:r>
      <w:proofErr w:type="spellStart"/>
      <w:r w:rsidRPr="009C02B0">
        <w:t>hk</w:t>
      </w:r>
      <w:proofErr w:type="spellEnd"/>
      <w:r w:rsidRPr="009C02B0">
        <w:t>.</w:t>
      </w:r>
    </w:p>
    <w:p w:rsidR="009C02B0" w:rsidRPr="009C02B0" w:rsidRDefault="009C02B0" w:rsidP="009C02B0"/>
    <w:p w:rsidR="009C02B0" w:rsidRPr="009C02B0" w:rsidRDefault="009C02B0" w:rsidP="009C02B0">
      <w:r w:rsidRPr="009C02B0">
        <w:t xml:space="preserve">4- (EMLAK VE İSTİMLAK MÜDÜRLÜĞÜ-2556070) Bayraklı ilçesi, </w:t>
      </w:r>
      <w:proofErr w:type="spellStart"/>
      <w:r w:rsidRPr="009C02B0">
        <w:t>Manavkuyu</w:t>
      </w:r>
      <w:proofErr w:type="spellEnd"/>
      <w:r w:rsidRPr="009C02B0">
        <w:t xml:space="preserve">  Mahallesi, 3849 </w:t>
      </w:r>
      <w:proofErr w:type="gramStart"/>
      <w:r w:rsidRPr="009C02B0">
        <w:t>ada ,5nolu</w:t>
      </w:r>
      <w:proofErr w:type="gramEnd"/>
      <w:r w:rsidRPr="009C02B0">
        <w:t xml:space="preserve"> parselde bulunan 5.916.75 m2 yüzölçümlü  taşınmazın Belediyemize ait olan  794,02m2 hissesinin  6183 sayılı Kanuna göre Belediyemizin Vergi borcuna karşılık olarak Maliye Hazinesine devredilip devredilemeyeceği </w:t>
      </w:r>
      <w:proofErr w:type="spellStart"/>
      <w:r w:rsidRPr="009C02B0">
        <w:t>hk</w:t>
      </w:r>
      <w:proofErr w:type="spellEnd"/>
      <w:r w:rsidRPr="009C02B0">
        <w:t>.</w:t>
      </w:r>
    </w:p>
    <w:p w:rsidR="009C02B0" w:rsidRPr="009C02B0" w:rsidRDefault="009C02B0" w:rsidP="009C02B0"/>
    <w:p w:rsidR="009C02B0" w:rsidRPr="009C02B0" w:rsidRDefault="009C02B0" w:rsidP="009C02B0">
      <w:r w:rsidRPr="009C02B0">
        <w:t xml:space="preserve">5- (EMLAK VE İSTİMLAK MÜDÜRLÜĞÜ-2556053) Bayraklı ilçesi, Osmangazi Mahallesi, 256 </w:t>
      </w:r>
      <w:proofErr w:type="gramStart"/>
      <w:r w:rsidRPr="009C02B0">
        <w:t>ada ,84nolu</w:t>
      </w:r>
      <w:proofErr w:type="gramEnd"/>
      <w:r w:rsidRPr="009C02B0">
        <w:t xml:space="preserve"> parsel de bulunan 2.585,00 m2 yüzölçümlü  taşınmazın 6183 sayılı Kanuna göre Belediyemizin Vergi borcuna karşılık olarak Maliye Hazinesine devredilip devredilemeyeceği </w:t>
      </w:r>
      <w:proofErr w:type="spellStart"/>
      <w:r w:rsidRPr="009C02B0">
        <w:t>hk</w:t>
      </w:r>
      <w:proofErr w:type="spellEnd"/>
      <w:r w:rsidRPr="009C02B0">
        <w:t>.</w:t>
      </w:r>
    </w:p>
    <w:p w:rsidR="009C02B0" w:rsidRPr="009C02B0" w:rsidRDefault="009C02B0" w:rsidP="009C02B0"/>
    <w:p w:rsidR="009C02B0" w:rsidRPr="009C02B0" w:rsidRDefault="009C02B0" w:rsidP="009C02B0">
      <w:r w:rsidRPr="009C02B0">
        <w:t xml:space="preserve">6- (EMLAK VE İSTİMLAK MÜDÜRLÜĞÜ-2556045) Bayraklı ilçesi, Osmangazi Mahallesi, 256 </w:t>
      </w:r>
      <w:proofErr w:type="gramStart"/>
      <w:r w:rsidRPr="009C02B0">
        <w:t>ada ,86nolu</w:t>
      </w:r>
      <w:proofErr w:type="gramEnd"/>
      <w:r w:rsidRPr="009C02B0">
        <w:t xml:space="preserve"> parsel de bulunan 1.142,00 m2 yüzölçümlü  taşınmazın 6183 sayılı Kanuna göre Belediyemizin Vergi borcuna karşılık olarak Maliye Hazinesine devredilip devredilemeyeceği </w:t>
      </w:r>
      <w:proofErr w:type="spellStart"/>
      <w:r w:rsidRPr="009C02B0">
        <w:t>hk</w:t>
      </w:r>
      <w:proofErr w:type="spellEnd"/>
      <w:r w:rsidRPr="009C02B0">
        <w:t>.</w:t>
      </w:r>
    </w:p>
    <w:p w:rsidR="009C02B0" w:rsidRPr="009C02B0" w:rsidRDefault="009C02B0" w:rsidP="009C02B0"/>
    <w:p w:rsidR="009C02B0" w:rsidRPr="009C02B0" w:rsidRDefault="009C02B0" w:rsidP="009C02B0">
      <w:r w:rsidRPr="009C02B0">
        <w:t>VI. KOMİSYONLARDAN GELEN RAPORLARIN GÖRÜŞÜLMESİ</w:t>
      </w:r>
    </w:p>
    <w:p w:rsidR="009C02B0" w:rsidRPr="009C02B0" w:rsidRDefault="009C02B0" w:rsidP="009C02B0">
      <w:r w:rsidRPr="009C02B0">
        <w:t xml:space="preserve">1- (PLAN VE PROJE MÜDÜRLÜĞÜ-3847) Bayraklı İlçesi, Bayraklı Mahallesi, 25N-1c paftada, yürürlükteki 1/1000 ölçekli Uygulama İmar Planında "otopark" olarak belirlenmiş alanda 4 m. x 6 m. ebatlarında 1 adet trafo yeri </w:t>
      </w:r>
      <w:proofErr w:type="gramStart"/>
      <w:r w:rsidRPr="009C02B0">
        <w:t>belirlenmesine  yönelik</w:t>
      </w:r>
      <w:proofErr w:type="gramEnd"/>
      <w:r w:rsidRPr="009C02B0">
        <w:t xml:space="preserve"> 1/1000 ölçekli Uygulama İmar Planı değişikliği önerisinin reddine ilişkin İmar, Hukuk, Çevre ve Sağlık, Sosyal Konutlar Komisyonları (oy birliği) ortak raporu.</w:t>
      </w:r>
    </w:p>
    <w:p w:rsidR="009C02B0" w:rsidRPr="009C02B0" w:rsidRDefault="009C02B0" w:rsidP="009C02B0"/>
    <w:p w:rsidR="009C02B0" w:rsidRPr="009C02B0" w:rsidRDefault="009C02B0" w:rsidP="009C02B0">
      <w:r w:rsidRPr="009C02B0">
        <w:t xml:space="preserve">2- (PLAN VE PROJE MÜDÜRLÜĞÜ-3859) Bayraklı İlçesi, 75. Yıl Mahallesi, 1620/39 Sokak ve 1620/21 sokak </w:t>
      </w:r>
      <w:proofErr w:type="spellStart"/>
      <w:r w:rsidRPr="009C02B0">
        <w:t>kesişiminde</w:t>
      </w:r>
      <w:proofErr w:type="spellEnd"/>
      <w:r w:rsidRPr="009C02B0">
        <w:t xml:space="preserve"> bulunan ve yürürlükteki 1/1000 ölçekli Uygulama İmar Planında Park alanı olarak belirlenmiş olan alanda, 4 metre x 4 metre ebatlarında 1 adet "</w:t>
      </w:r>
      <w:proofErr w:type="gramStart"/>
      <w:r w:rsidRPr="009C02B0">
        <w:t>Regülatör</w:t>
      </w:r>
      <w:proofErr w:type="gramEnd"/>
      <w:r w:rsidRPr="009C02B0">
        <w:t xml:space="preserve"> Alanı" ayrılmasına ilişkin 1/1000 ölçekli Uygulama İmar Planı değişikliği önerisine ilişkin İmar, Hukuk, Çevre ve Sağlık Komisyonları (oy birliği) ortak raporu.</w:t>
      </w:r>
    </w:p>
    <w:p w:rsidR="009C02B0" w:rsidRPr="009C02B0" w:rsidRDefault="009C02B0" w:rsidP="009C02B0"/>
    <w:p w:rsidR="009C02B0" w:rsidRPr="009C02B0" w:rsidRDefault="009C02B0" w:rsidP="009C02B0">
      <w:r w:rsidRPr="009C02B0">
        <w:t>3- (PLAN VE PROJE MÜDÜRLÜĞÜ-3858) Bayraklı İlçesi, Alparslan Mahallesi, 25N-1c pafta, 1615/5 Sokak üzerinde bulunan ve yürürlükteki 1/1000 ölçekli Uygulama İmar Planında "Park Alanı" olarak belirlenmiş olan alanda 4 m. x 4 m. ebatlarında "</w:t>
      </w:r>
      <w:proofErr w:type="gramStart"/>
      <w:r w:rsidRPr="009C02B0">
        <w:t>Regülatör</w:t>
      </w:r>
      <w:proofErr w:type="gramEnd"/>
      <w:r w:rsidRPr="009C02B0">
        <w:t xml:space="preserve"> Alanı" ayrılmasına ilişkin 1/1000 ölçekli Uygulama İmar Planı değişikliği önerisine ilişkin İmar, Hukuk, Çevre ve Sağlık Komisyonları (oy birliği) ortak raporu.</w:t>
      </w:r>
    </w:p>
    <w:p w:rsidR="009C02B0" w:rsidRPr="009C02B0" w:rsidRDefault="009C02B0" w:rsidP="009C02B0"/>
    <w:p w:rsidR="009C02B0" w:rsidRPr="009C02B0" w:rsidRDefault="009C02B0" w:rsidP="009C02B0">
      <w:r w:rsidRPr="009C02B0">
        <w:lastRenderedPageBreak/>
        <w:t>4- (PLAN VE PROJE MÜDÜRLÜĞÜ-3856) Bayraklı İlçesi, Bayraklı Mahallesi, L18a04c1d pafta, 31600 ada, 3 parselde 4 m. x 6 m. ebatlarında Trafo yeri belirlenmesi amaçlı 1/1000 ölçekli Uygulama İmar Planı değişikliği önerisinin reddine ilişkin İmar, Hukuk, Çevre ve Sağlık, Komisyonları (oy birliği) ortak raporu.</w:t>
      </w:r>
    </w:p>
    <w:p w:rsidR="009C02B0" w:rsidRPr="009C02B0" w:rsidRDefault="009C02B0" w:rsidP="009C02B0">
      <w:r>
        <w:br/>
      </w:r>
      <w:proofErr w:type="gramStart"/>
      <w:r w:rsidRPr="009C02B0">
        <w:t>5- (PLAN VE PROJE MÜDÜRLÜĞÜ-3852) Bayraklı İlçesi, Bayraklı Mahallesi, 26N-4c paftada, 33208 ada 1 parselin batısında bulunan ve yürürlükteki 1/1000 ölçekli Uygulama İmar Planında "taşıt yolu" olarak belirlenmiş alanda 4 m. x 6 m. ebatlarında 1 adet trafo yeri belirlenmesine yönelik 1/1000 ölçekli Uygulama İmar Planı değişikliği önerisinin reddine ilişkin İmar, Hukuk, Çevre ve Sağlık, Engelliler Komisyonları (oy birliği) ortak raporu.</w:t>
      </w:r>
      <w:proofErr w:type="gramEnd"/>
    </w:p>
    <w:p w:rsidR="009C02B0" w:rsidRPr="009C02B0" w:rsidRDefault="009C02B0" w:rsidP="009C02B0"/>
    <w:p w:rsidR="009C02B0" w:rsidRPr="009C02B0" w:rsidRDefault="009C02B0" w:rsidP="009C02B0">
      <w:r w:rsidRPr="009C02B0">
        <w:t>6- (MALİ HİZMETLER MÜDÜRLÜĞÜ-2532766) 5393 sayılı Belediye Kanunu’nun 68’inci maddesinin birinci fıkrasının (d) ve (e) bentleri gereğince yapılan incelemeye dayanılarak;</w:t>
      </w:r>
    </w:p>
    <w:p w:rsidR="009C02B0" w:rsidRPr="009C02B0" w:rsidRDefault="009C02B0" w:rsidP="009C02B0">
      <w:r w:rsidRPr="009C02B0">
        <w:t xml:space="preserve">1- Türkiye Cumhuriyeti sınırları dahilinde bulunan kamu/özel  bankalar veya finans </w:t>
      </w:r>
      <w:proofErr w:type="gramStart"/>
      <w:r w:rsidRPr="009C02B0">
        <w:t>kuruluşlarından , 48</w:t>
      </w:r>
      <w:proofErr w:type="gramEnd"/>
      <w:r w:rsidRPr="009C02B0">
        <w:t xml:space="preserve">.500.000,00 TL’lik nakdi veya gayri nakdi her türlü kredi talebinde bulunulmasına, </w:t>
      </w:r>
    </w:p>
    <w:p w:rsidR="009C02B0" w:rsidRPr="009C02B0" w:rsidRDefault="009C02B0" w:rsidP="009C02B0">
      <w:r w:rsidRPr="009C02B0">
        <w:t xml:space="preserve">2- Belediyemiz adına talep edilen nakdi/gayri nakdi kredilere ilişkin sözleşmeleri ve her türlü taahhütnameleri, ödeme planını ve ilgili her türlü evrakı imzalamaya, yapılacak her türlü sözleşme şartlarını belirlemeye, kredi genel sözleşmesine özel şartlar eklemeye, bunları müzakereye, imzalamaya veya gerektiğinde kredi borcunun ve taksitlerinin ertelenmesini, kredi vadesinin uzatılmasını veya kısaltılmasını talep etmeye, kullanılacak kredinin faiz oranını ve diğer her türlü masraf ve komisyonunu kararlaştırmaya, sözleşme, taahhütname, beyanname ve bilcümle evrakı tanzim ve imzalama, serbest dereceden istifade hakkı tanıma ve şerh ettirme, kullanılacak kredinin teminatını teşkil etmek ve kredi geri ödemesi tamamlanıncaya kadar kredi taksitlerinin tahsil ve mahsup edilmesini sağlamak üzere,  Belediyemizin her türlü hak, alacak ve gelirlerinin devir ve temlik edilmesine, Belediyemiz adına açılmış mevduat ve gelir hesapları üzerinde rehin, mevduat </w:t>
      </w:r>
      <w:proofErr w:type="spellStart"/>
      <w:r w:rsidRPr="009C02B0">
        <w:t>rehni</w:t>
      </w:r>
      <w:proofErr w:type="spellEnd"/>
      <w:r w:rsidRPr="009C02B0">
        <w:t xml:space="preserve"> ve/veya hesap </w:t>
      </w:r>
      <w:proofErr w:type="spellStart"/>
      <w:r w:rsidRPr="009C02B0">
        <w:t>rehni</w:t>
      </w:r>
      <w:proofErr w:type="spellEnd"/>
      <w:r w:rsidRPr="009C02B0">
        <w:t xml:space="preserve"> ve diğer teminatların tesis edilmesine, Belediyemizin kefil olmasına, teminat mektubu alınmasına, verilmesine veya teminat </w:t>
      </w:r>
      <w:proofErr w:type="gramStart"/>
      <w:r w:rsidRPr="009C02B0">
        <w:t>gösterilmesine  mezun</w:t>
      </w:r>
      <w:proofErr w:type="gramEnd"/>
      <w:r w:rsidRPr="009C02B0">
        <w:t xml:space="preserve"> ve yetkili olmak üzere Belediye Başkanı Serdar SANDAL ‘</w:t>
      </w:r>
      <w:proofErr w:type="spellStart"/>
      <w:r w:rsidRPr="009C02B0">
        <w:t>ın</w:t>
      </w:r>
      <w:proofErr w:type="spellEnd"/>
      <w:r w:rsidRPr="009C02B0">
        <w:t xml:space="preserve"> yetkili kılınması hususunda Belediye Meclisinden gerekli kararın alınmasına ilişkin Plan Bütçe ve Hukuk Komisyonları (oy çokluğu) ortak raporu.</w:t>
      </w:r>
    </w:p>
    <w:p w:rsidR="009C02B0" w:rsidRPr="009C02B0" w:rsidRDefault="009C02B0" w:rsidP="009C02B0"/>
    <w:p w:rsidR="009C02B0" w:rsidRPr="009C02B0" w:rsidRDefault="009C02B0" w:rsidP="009C02B0">
      <w:r w:rsidRPr="009C02B0">
        <w:t>7- (FEN İŞLERİ MÜDÜRLÜĞÜ-8772) İzmir Büyükşehir Belediyesi Fen İşleri Daire Başkanlığı'na bağlı Altyapı Koordinasyon Şube Müdürlüğü tarafından uygulanacak 2022 yılı Tarife Cetveli yazımız ekinde bulunmaktadır. Söz konusu tarife cetvelinin 2022 yılı için belediyemiz tarafından uygulanması amacıyla onaylanmasına ilişkin İmar, Hukuk, Çevre ve Sağlık, Kent Konseyi Komisyonları (oy birliği) ortak raporu.</w:t>
      </w:r>
    </w:p>
    <w:p w:rsidR="009C02B0" w:rsidRPr="009C02B0" w:rsidRDefault="009C02B0" w:rsidP="009C02B0"/>
    <w:p w:rsidR="009C02B0" w:rsidRPr="009C02B0" w:rsidRDefault="009C02B0" w:rsidP="009C02B0">
      <w:r w:rsidRPr="009C02B0">
        <w:t xml:space="preserve">8- (ARAŞTIRMA VE GELİŞTİRME MÜDÜRLÜĞÜ-368) Birleşmiş Milletler Genel Kurulu tarafından kabul edilen Çocuk Haklarına Dair Sözleşmesi kapsamında sivil toplumun ve yerel yönetimlerin çocuk haklarına yönelik izleme, savunuculuk ve hak temelli çalışma rolünü güçlendirmek amacıyla kurulan </w:t>
      </w:r>
      <w:r w:rsidRPr="009C02B0">
        <w:lastRenderedPageBreak/>
        <w:t xml:space="preserve">"İzmir Çocuk Çalışmaları Ağı"na tam üye olarak katılım sağlanması planlanmakta olup, İzmir Çocuk Çalışmaları Ağı Üyelik Protokolü imzalamaya yetkili kişi olarak Belediye Başkanımız Sayın Serdar </w:t>
      </w:r>
      <w:proofErr w:type="spellStart"/>
      <w:r w:rsidRPr="009C02B0">
        <w:t>SANDAL'ın</w:t>
      </w:r>
      <w:proofErr w:type="spellEnd"/>
      <w:r w:rsidRPr="009C02B0">
        <w:t xml:space="preserve"> yetkilendirilmesine ilişkin </w:t>
      </w:r>
      <w:proofErr w:type="gramStart"/>
      <w:r w:rsidRPr="009C02B0">
        <w:t>Hukuk,Eğitim</w:t>
      </w:r>
      <w:proofErr w:type="gramEnd"/>
      <w:r w:rsidRPr="009C02B0">
        <w:t>, Çocuk Hakları, Gençlik ve Spor, AR-GE Komisyonları (oy birliği) ortak raporu.</w:t>
      </w:r>
    </w:p>
    <w:p w:rsidR="009C02B0" w:rsidRPr="009C02B0" w:rsidRDefault="009C02B0" w:rsidP="009C02B0"/>
    <w:p w:rsidR="009C02B0" w:rsidRPr="009C02B0" w:rsidRDefault="009C02B0" w:rsidP="009C02B0">
      <w:r w:rsidRPr="009C02B0">
        <w:t>VII. SONUÇLANMAYAN ÖNERGELER</w:t>
      </w:r>
    </w:p>
    <w:p w:rsidR="009C02B0" w:rsidRPr="009C02B0" w:rsidRDefault="009C02B0" w:rsidP="009C02B0">
      <w:proofErr w:type="gramStart"/>
      <w:r w:rsidRPr="009C02B0">
        <w:t xml:space="preserve">1- (VETERİNER İŞLERİ MÜDÜRLÜĞÜ-1505) Belediyemize ait park ve bahçelerde, can dostlarımızın beslenme alanlarının iyileştirilmesine yönelik sağlıklı beslenme odaklarının oluşturulması hakkındaki çalışmanın Veteriner İşleri Müdürlüğü, Park ve Bahçeler Müdürlüğü, hayvan hakları konusunda faaliyet gösteren sivil toplum kuruluşlarının üyeleri ve ilçemizde ikamet eden yerel hayvan koruma gönüllüleri ile birlikte yürütülmesi </w:t>
      </w:r>
      <w:proofErr w:type="spellStart"/>
      <w:r w:rsidRPr="009C02B0">
        <w:t>hk</w:t>
      </w:r>
      <w:proofErr w:type="spellEnd"/>
      <w:r w:rsidRPr="009C02B0">
        <w:t>.</w:t>
      </w:r>
      <w:proofErr w:type="gramEnd"/>
    </w:p>
    <w:p w:rsidR="009C02B0" w:rsidRPr="009C02B0" w:rsidRDefault="009C02B0" w:rsidP="009C02B0"/>
    <w:p w:rsidR="009C02B0" w:rsidRPr="009C02B0" w:rsidRDefault="009C02B0" w:rsidP="009C02B0">
      <w:r w:rsidRPr="009C02B0">
        <w:t>(Önerge 04.01.2022 tarihinde yapılan meclis birleşiminde Hayvan Hakları, Sosyal işler, Çevre ve Sağlık, Hukuk Komisyonlarına gönderildi.)</w:t>
      </w:r>
    </w:p>
    <w:p w:rsidR="009C02B0" w:rsidRPr="009C02B0" w:rsidRDefault="009C02B0" w:rsidP="009C02B0"/>
    <w:p w:rsidR="009C02B0" w:rsidRPr="009C02B0" w:rsidRDefault="009C02B0" w:rsidP="009C02B0">
      <w:r w:rsidRPr="009C02B0">
        <w:t>VIII. DİLEK VE TEMENNİLER</w:t>
      </w:r>
    </w:p>
    <w:p w:rsidR="009C02B0" w:rsidRPr="009C02B0" w:rsidRDefault="009C02B0" w:rsidP="009C02B0">
      <w:r w:rsidRPr="009C02B0">
        <w:t>IX. TOPLANTIYA KATILAMAYAN MECLİS ÜYELERİNİN MAZERETLERİNİN GÖRÜŞÜLMESİ</w:t>
      </w:r>
      <w:bookmarkStart w:id="0" w:name="_GoBack"/>
      <w:bookmarkEnd w:id="0"/>
    </w:p>
    <w:p w:rsidR="009C02B0" w:rsidRPr="009C02B0" w:rsidRDefault="009C02B0" w:rsidP="009C02B0">
      <w:r w:rsidRPr="009C02B0">
        <w:t>X. 2.BİRLEŞİMİ GÜN VE SAATİNİN TESPİTİ</w:t>
      </w:r>
    </w:p>
    <w:p w:rsidR="009C02B0" w:rsidRPr="009C02B0" w:rsidRDefault="009C02B0" w:rsidP="009C02B0"/>
    <w:p w:rsidR="009C02B0" w:rsidRPr="009C02B0" w:rsidRDefault="009C02B0" w:rsidP="009C02B0"/>
    <w:p w:rsidR="00C5460A" w:rsidRPr="009C02B0" w:rsidRDefault="00C5460A" w:rsidP="009C02B0"/>
    <w:sectPr w:rsidR="00C5460A" w:rsidRPr="009C02B0" w:rsidSect="009E4C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9C02B0"/>
    <w:rsid w:val="00550B6F"/>
    <w:rsid w:val="009C02B0"/>
    <w:rsid w:val="009E4C97"/>
    <w:rsid w:val="00C546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C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635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1161</Words>
  <Characters>6620</Characters>
  <Application>Microsoft Office Word</Application>
  <DocSecurity>0</DocSecurity>
  <Lines>55</Lines>
  <Paragraphs>15</Paragraphs>
  <ScaleCrop>false</ScaleCrop>
  <Company/>
  <LinksUpToDate>false</LinksUpToDate>
  <CharactersWithSpaces>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alp.izgi</dc:creator>
  <cp:keywords/>
  <dc:description/>
  <cp:lastModifiedBy>alp.izgi</cp:lastModifiedBy>
  <cp:revision>4</cp:revision>
  <dcterms:created xsi:type="dcterms:W3CDTF">2022-01-27T13:43:00Z</dcterms:created>
  <dcterms:modified xsi:type="dcterms:W3CDTF">2022-01-27T13:53:00Z</dcterms:modified>
</cp:coreProperties>
</file>